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E0" w:rsidRPr="00880DE0" w:rsidRDefault="00880DE0" w:rsidP="00880DE0">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br/>
      </w:r>
      <w:r w:rsidRPr="00880DE0">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 style="width:162.75pt;height:1.5pt"/>
        </w:pict>
      </w:r>
      <w:r w:rsidRPr="00880DE0">
        <w:rPr>
          <w:rFonts w:ascii="Times New Roman" w:eastAsia="Times New Roman" w:hAnsi="Times New Roman" w:cs="Times New Roman"/>
          <w:color w:val="000000"/>
          <w:sz w:val="24"/>
          <w:szCs w:val="24"/>
        </w:rPr>
        <w:br/>
        <w:t>ITEM - 92(n)</w:t>
      </w:r>
    </w:p>
    <w:p w:rsidR="00880DE0" w:rsidRPr="00880DE0" w:rsidRDefault="00880DE0" w:rsidP="00880DE0">
      <w:pPr>
        <w:spacing w:after="0"/>
        <w:jc w:val="center"/>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t xml:space="preserve">A G R E </w:t>
      </w:r>
      <w:proofErr w:type="spellStart"/>
      <w:r w:rsidRPr="00880DE0">
        <w:rPr>
          <w:rFonts w:ascii="Times New Roman" w:eastAsia="Times New Roman" w:hAnsi="Times New Roman" w:cs="Times New Roman"/>
          <w:color w:val="000000"/>
          <w:sz w:val="24"/>
          <w:szCs w:val="24"/>
        </w:rPr>
        <w:t>E</w:t>
      </w:r>
      <w:proofErr w:type="spellEnd"/>
      <w:r w:rsidRPr="00880DE0">
        <w:rPr>
          <w:rFonts w:ascii="Times New Roman" w:eastAsia="Times New Roman" w:hAnsi="Times New Roman" w:cs="Times New Roman"/>
          <w:color w:val="000000"/>
          <w:sz w:val="24"/>
          <w:szCs w:val="24"/>
        </w:rPr>
        <w:t xml:space="preserve"> M E N T</w:t>
      </w:r>
    </w:p>
    <w:p w:rsidR="00880DE0" w:rsidRPr="00880DE0" w:rsidRDefault="00880DE0" w:rsidP="00880DE0">
      <w:pPr>
        <w:spacing w:after="0"/>
        <w:jc w:val="center"/>
        <w:rPr>
          <w:rFonts w:ascii="Times New Roman" w:eastAsia="Times New Roman" w:hAnsi="Times New Roman" w:cs="Times New Roman"/>
          <w:color w:val="000000"/>
          <w:sz w:val="24"/>
          <w:szCs w:val="24"/>
        </w:rPr>
      </w:pPr>
      <w:proofErr w:type="gramStart"/>
      <w:r w:rsidRPr="00880DE0">
        <w:rPr>
          <w:rFonts w:ascii="Times New Roman" w:eastAsia="Times New Roman" w:hAnsi="Times New Roman" w:cs="Times New Roman"/>
          <w:color w:val="000000"/>
          <w:sz w:val="24"/>
          <w:szCs w:val="24"/>
        </w:rPr>
        <w:t>between</w:t>
      </w:r>
      <w:proofErr w:type="gramEnd"/>
      <w:r w:rsidRPr="00880DE0">
        <w:rPr>
          <w:rFonts w:ascii="Times New Roman" w:eastAsia="Times New Roman" w:hAnsi="Times New Roman" w:cs="Times New Roman"/>
          <w:color w:val="000000"/>
          <w:sz w:val="24"/>
          <w:szCs w:val="24"/>
        </w:rPr>
        <w:t xml:space="preserve"> the</w:t>
      </w:r>
    </w:p>
    <w:p w:rsidR="00880DE0" w:rsidRPr="00880DE0" w:rsidRDefault="00880DE0" w:rsidP="00880DE0">
      <w:pPr>
        <w:spacing w:after="0"/>
        <w:jc w:val="center"/>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t>Union Pacific Railroad Company-Eastern District</w:t>
      </w:r>
    </w:p>
    <w:p w:rsidR="00880DE0" w:rsidRPr="00880DE0" w:rsidRDefault="00880DE0" w:rsidP="00880DE0">
      <w:pPr>
        <w:spacing w:after="0"/>
        <w:jc w:val="center"/>
        <w:rPr>
          <w:rFonts w:ascii="Times New Roman" w:eastAsia="Times New Roman" w:hAnsi="Times New Roman" w:cs="Times New Roman"/>
          <w:color w:val="000000"/>
          <w:sz w:val="24"/>
          <w:szCs w:val="24"/>
        </w:rPr>
      </w:pPr>
      <w:proofErr w:type="gramStart"/>
      <w:r w:rsidRPr="00880DE0">
        <w:rPr>
          <w:rFonts w:ascii="Times New Roman" w:eastAsia="Times New Roman" w:hAnsi="Times New Roman" w:cs="Times New Roman"/>
          <w:color w:val="000000"/>
          <w:sz w:val="24"/>
          <w:szCs w:val="24"/>
        </w:rPr>
        <w:t>and</w:t>
      </w:r>
      <w:proofErr w:type="gramEnd"/>
      <w:r w:rsidRPr="00880DE0">
        <w:rPr>
          <w:rFonts w:ascii="Times New Roman" w:eastAsia="Times New Roman" w:hAnsi="Times New Roman" w:cs="Times New Roman"/>
          <w:color w:val="000000"/>
          <w:sz w:val="24"/>
          <w:szCs w:val="24"/>
        </w:rPr>
        <w:t xml:space="preserve"> the</w:t>
      </w:r>
    </w:p>
    <w:p w:rsidR="00880DE0" w:rsidRPr="00880DE0" w:rsidRDefault="00880DE0" w:rsidP="00880DE0">
      <w:pPr>
        <w:spacing w:after="0"/>
        <w:jc w:val="center"/>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t>Brotherhood of Railroad Trainmen</w:t>
      </w:r>
    </w:p>
    <w:p w:rsidR="00880DE0" w:rsidRPr="00880DE0" w:rsidRDefault="00880DE0" w:rsidP="00880DE0">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br/>
        <w:t>Rule 92(24) of the agreement between the Union Pacific Railroad Company-Eastern District, and the Order of Railway Conductors and Brakemen and Brotherhood of Railroad Trainmen, effective November 1, 1957, reads as follows:</w:t>
      </w:r>
      <w:r w:rsidRPr="00880DE0">
        <w:rPr>
          <w:rFonts w:ascii="Times New Roman" w:eastAsia="Times New Roman" w:hAnsi="Times New Roman" w:cs="Times New Roman"/>
          <w:color w:val="000000"/>
          <w:sz w:val="24"/>
          <w:szCs w:val="24"/>
        </w:rPr>
        <w:br/>
      </w:r>
      <w:r w:rsidRPr="00880DE0">
        <w:rPr>
          <w:rFonts w:ascii="Times New Roman" w:eastAsia="Times New Roman" w:hAnsi="Times New Roman" w:cs="Times New Roman"/>
          <w:color w:val="000000"/>
          <w:sz w:val="24"/>
          <w:szCs w:val="24"/>
        </w:rPr>
        <w:br/>
        <w:t>"(24) Brakemen will not be permitted to remain on freight extra board when their seniority entitles them to hold a regular position in pool freight service.</w:t>
      </w:r>
      <w:r w:rsidRPr="00880DE0">
        <w:rPr>
          <w:rFonts w:ascii="Times New Roman" w:eastAsia="Times New Roman" w:hAnsi="Times New Roman" w:cs="Times New Roman"/>
          <w:color w:val="000000"/>
          <w:sz w:val="24"/>
          <w:szCs w:val="24"/>
        </w:rPr>
        <w:br/>
      </w:r>
      <w:r w:rsidRPr="00880DE0">
        <w:rPr>
          <w:rFonts w:ascii="Times New Roman" w:eastAsia="Times New Roman" w:hAnsi="Times New Roman" w:cs="Times New Roman"/>
          <w:color w:val="000000"/>
          <w:sz w:val="24"/>
          <w:szCs w:val="24"/>
        </w:rPr>
        <w:br/>
        <w:t>"Note: - This rule not to apply on the St. Joseph and Grand Island Subdivisions."</w:t>
      </w:r>
      <w:r w:rsidRPr="00880DE0">
        <w:rPr>
          <w:rFonts w:ascii="Times New Roman" w:eastAsia="Times New Roman" w:hAnsi="Times New Roman" w:cs="Times New Roman"/>
          <w:color w:val="000000"/>
          <w:sz w:val="24"/>
          <w:szCs w:val="24"/>
        </w:rPr>
        <w:br/>
      </w:r>
      <w:r w:rsidRPr="00880DE0">
        <w:rPr>
          <w:rFonts w:ascii="Times New Roman" w:eastAsia="Times New Roman" w:hAnsi="Times New Roman" w:cs="Times New Roman"/>
          <w:color w:val="000000"/>
          <w:sz w:val="24"/>
          <w:szCs w:val="24"/>
        </w:rPr>
        <w:br/>
        <w:t xml:space="preserve">It is agreed that consistent with the above rule, when a brakeman's name is removed from the extra board and he is assigned to a regular pool turn, but is displaced from the pool turn before being called for a trip on that turn, his </w:t>
      </w:r>
      <w:proofErr w:type="spellStart"/>
      <w:r w:rsidRPr="00880DE0">
        <w:rPr>
          <w:rFonts w:ascii="Times New Roman" w:eastAsia="Times New Roman" w:hAnsi="Times New Roman" w:cs="Times New Roman"/>
          <w:color w:val="000000"/>
          <w:sz w:val="24"/>
          <w:szCs w:val="24"/>
        </w:rPr>
        <w:t>hame</w:t>
      </w:r>
      <w:proofErr w:type="spellEnd"/>
      <w:r w:rsidRPr="00880DE0">
        <w:rPr>
          <w:rFonts w:ascii="Times New Roman" w:eastAsia="Times New Roman" w:hAnsi="Times New Roman" w:cs="Times New Roman"/>
          <w:color w:val="000000"/>
          <w:sz w:val="24"/>
          <w:szCs w:val="24"/>
        </w:rPr>
        <w:t xml:space="preserve"> will be restored on the extra list in the same position he formerly held. If his turn on the extra board has been called prior to his return to the extra board he will be placed first out.</w:t>
      </w:r>
      <w:r w:rsidRPr="00880DE0">
        <w:rPr>
          <w:rFonts w:ascii="Times New Roman" w:eastAsia="Times New Roman" w:hAnsi="Times New Roman" w:cs="Times New Roman"/>
          <w:color w:val="000000"/>
          <w:sz w:val="24"/>
          <w:szCs w:val="24"/>
        </w:rPr>
        <w:br/>
      </w:r>
      <w:r w:rsidRPr="00880DE0">
        <w:rPr>
          <w:rFonts w:ascii="Times New Roman" w:eastAsia="Times New Roman" w:hAnsi="Times New Roman" w:cs="Times New Roman"/>
          <w:color w:val="000000"/>
          <w:sz w:val="24"/>
          <w:szCs w:val="24"/>
        </w:rPr>
        <w:br/>
        <w:t>It is further agreed no brakeman on the extra board will have basis for runaround claims incident to this agreement.</w:t>
      </w:r>
      <w:r w:rsidRPr="00880DE0">
        <w:rPr>
          <w:rFonts w:ascii="Times New Roman" w:eastAsia="Times New Roman" w:hAnsi="Times New Roman" w:cs="Times New Roman"/>
          <w:color w:val="000000"/>
          <w:sz w:val="24"/>
          <w:szCs w:val="24"/>
        </w:rPr>
        <w:br/>
      </w:r>
      <w:r w:rsidRPr="00880DE0">
        <w:rPr>
          <w:rFonts w:ascii="Times New Roman" w:eastAsia="Times New Roman" w:hAnsi="Times New Roman" w:cs="Times New Roman"/>
          <w:color w:val="000000"/>
          <w:sz w:val="24"/>
          <w:szCs w:val="24"/>
        </w:rPr>
        <w:br/>
        <w:t>This agreement is effective August 1, 1961.</w:t>
      </w:r>
      <w:r w:rsidRPr="00880DE0">
        <w:rPr>
          <w:rFonts w:ascii="Times New Roman" w:eastAsia="Times New Roman" w:hAnsi="Times New Roman" w:cs="Times New Roman"/>
          <w:color w:val="000000"/>
          <w:sz w:val="24"/>
          <w:szCs w:val="24"/>
        </w:rPr>
        <w:br/>
      </w:r>
      <w:r w:rsidRPr="00880DE0">
        <w:rPr>
          <w:rFonts w:ascii="Times New Roman" w:eastAsia="Times New Roman" w:hAnsi="Times New Roman" w:cs="Times New Roman"/>
          <w:color w:val="000000"/>
          <w:sz w:val="24"/>
          <w:szCs w:val="24"/>
        </w:rPr>
        <w:br/>
        <w:t xml:space="preserve">Dated at Omaha, Nebraska, this 17th day of July, </w:t>
      </w:r>
      <w:proofErr w:type="gramStart"/>
      <w:r w:rsidRPr="00880DE0">
        <w:rPr>
          <w:rFonts w:ascii="Times New Roman" w:eastAsia="Times New Roman" w:hAnsi="Times New Roman" w:cs="Times New Roman"/>
          <w:color w:val="000000"/>
          <w:sz w:val="24"/>
          <w:szCs w:val="24"/>
        </w:rPr>
        <w:t>1961</w:t>
      </w:r>
      <w:proofErr w:type="gramEnd"/>
      <w:r w:rsidRPr="00880DE0">
        <w:rPr>
          <w:rFonts w:ascii="Times New Roman" w:eastAsia="Times New Roman" w:hAnsi="Times New Roman" w:cs="Times New Roman"/>
          <w:color w:val="000000"/>
          <w:sz w:val="24"/>
          <w:szCs w:val="24"/>
        </w:rPr>
        <w:t>.</w:t>
      </w:r>
      <w:r w:rsidRPr="00880DE0">
        <w:rPr>
          <w:rFonts w:ascii="Times New Roman" w:eastAsia="Times New Roman" w:hAnsi="Times New Roman" w:cs="Times New Roman"/>
          <w:color w:val="000000"/>
          <w:sz w:val="24"/>
          <w:szCs w:val="24"/>
        </w:rPr>
        <w:br/>
      </w:r>
      <w:r w:rsidRPr="00880DE0">
        <w:rPr>
          <w:rFonts w:ascii="Times New Roman" w:eastAsia="Times New Roman" w:hAnsi="Times New Roman" w:cs="Times New Roman"/>
          <w:color w:val="000000"/>
          <w:sz w:val="24"/>
          <w:szCs w:val="24"/>
        </w:rPr>
        <w:br/>
        <w:t>FOR THE EMPLOYES: FOR UNION PACIFIC</w:t>
      </w:r>
      <w:r w:rsidRPr="00880DE0">
        <w:rPr>
          <w:rFonts w:ascii="Times New Roman" w:eastAsia="Times New Roman" w:hAnsi="Times New Roman" w:cs="Times New Roman"/>
          <w:color w:val="000000"/>
          <w:sz w:val="24"/>
          <w:szCs w:val="24"/>
        </w:rPr>
        <w:br/>
        <w:t>RAILROAD CO.:</w:t>
      </w:r>
      <w:r w:rsidRPr="00880DE0">
        <w:rPr>
          <w:rFonts w:ascii="Times New Roman" w:eastAsia="Times New Roman" w:hAnsi="Times New Roman" w:cs="Times New Roman"/>
          <w:color w:val="000000"/>
          <w:sz w:val="24"/>
          <w:szCs w:val="24"/>
        </w:rPr>
        <w:br/>
        <w:t>/s/ H. A. </w:t>
      </w:r>
      <w:proofErr w:type="spellStart"/>
      <w:r w:rsidRPr="00880DE0">
        <w:rPr>
          <w:rFonts w:ascii="Times New Roman" w:eastAsia="Times New Roman" w:hAnsi="Times New Roman" w:cs="Times New Roman"/>
          <w:color w:val="000000"/>
          <w:sz w:val="24"/>
          <w:szCs w:val="24"/>
        </w:rPr>
        <w:t>Janulewicz</w:t>
      </w:r>
      <w:proofErr w:type="spellEnd"/>
      <w:r w:rsidRPr="00880DE0">
        <w:rPr>
          <w:rFonts w:ascii="Times New Roman" w:eastAsia="Times New Roman" w:hAnsi="Times New Roman" w:cs="Times New Roman"/>
          <w:color w:val="000000"/>
          <w:sz w:val="24"/>
          <w:szCs w:val="24"/>
        </w:rPr>
        <w:br/>
        <w:t xml:space="preserve">General Chairman, /s/ J. T. </w:t>
      </w:r>
      <w:proofErr w:type="spellStart"/>
      <w:r w:rsidRPr="00880DE0">
        <w:rPr>
          <w:rFonts w:ascii="Times New Roman" w:eastAsia="Times New Roman" w:hAnsi="Times New Roman" w:cs="Times New Roman"/>
          <w:color w:val="000000"/>
          <w:sz w:val="24"/>
          <w:szCs w:val="24"/>
        </w:rPr>
        <w:t>Singent</w:t>
      </w:r>
      <w:proofErr w:type="spellEnd"/>
      <w:r w:rsidRPr="00880DE0">
        <w:rPr>
          <w:rFonts w:ascii="Times New Roman" w:eastAsia="Times New Roman" w:hAnsi="Times New Roman" w:cs="Times New Roman"/>
          <w:color w:val="000000"/>
          <w:sz w:val="24"/>
          <w:szCs w:val="24"/>
        </w:rPr>
        <w:br/>
        <w:t>B. of R. T. Assistant to</w:t>
      </w:r>
      <w:r w:rsidRPr="00880DE0">
        <w:rPr>
          <w:rFonts w:ascii="Times New Roman" w:eastAsia="Times New Roman" w:hAnsi="Times New Roman" w:cs="Times New Roman"/>
          <w:color w:val="000000"/>
          <w:sz w:val="24"/>
          <w:szCs w:val="24"/>
        </w:rPr>
        <w:br/>
        <w:t xml:space="preserve">Vice </w:t>
      </w:r>
      <w:proofErr w:type="gramStart"/>
      <w:r w:rsidRPr="00880DE0">
        <w:rPr>
          <w:rFonts w:ascii="Times New Roman" w:eastAsia="Times New Roman" w:hAnsi="Times New Roman" w:cs="Times New Roman"/>
          <w:color w:val="000000"/>
          <w:sz w:val="24"/>
          <w:szCs w:val="24"/>
        </w:rPr>
        <w:t>President</w:t>
      </w:r>
      <w:proofErr w:type="gramEnd"/>
      <w:r w:rsidRPr="00880DE0">
        <w:rPr>
          <w:rFonts w:ascii="Times New Roman" w:eastAsia="Times New Roman" w:hAnsi="Times New Roman" w:cs="Times New Roman"/>
          <w:color w:val="000000"/>
          <w:sz w:val="24"/>
          <w:szCs w:val="24"/>
        </w:rPr>
        <w:br/>
      </w:r>
      <w:r w:rsidRPr="00880DE0">
        <w:rPr>
          <w:rFonts w:ascii="Times New Roman" w:eastAsia="Times New Roman" w:hAnsi="Times New Roman" w:cs="Times New Roman"/>
          <w:color w:val="000000"/>
          <w:sz w:val="24"/>
          <w:szCs w:val="24"/>
        </w:rPr>
        <w:br/>
        <w:t>(A-92n-1)</w:t>
      </w:r>
    </w:p>
    <w:p w:rsidR="00A37057" w:rsidRPr="00880DE0" w:rsidRDefault="00256DD7" w:rsidP="00A37057">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br/>
      </w:r>
      <w:r w:rsidR="00A37057" w:rsidRPr="00880DE0">
        <w:rPr>
          <w:rFonts w:ascii="Times New Roman" w:eastAsia="Times New Roman" w:hAnsi="Times New Roman" w:cs="Times New Roman"/>
          <w:color w:val="000000"/>
          <w:sz w:val="24"/>
          <w:szCs w:val="24"/>
        </w:rPr>
        <w:t> </w:t>
      </w:r>
    </w:p>
    <w:p w:rsidR="00F66349" w:rsidRPr="00880DE0" w:rsidRDefault="00F66349" w:rsidP="00A37057">
      <w:pPr>
        <w:spacing w:after="0"/>
        <w:rPr>
          <w:rFonts w:ascii="Times New Roman" w:eastAsia="Times New Roman" w:hAnsi="Times New Roman" w:cs="Times New Roman"/>
          <w:color w:val="000000"/>
          <w:sz w:val="24"/>
          <w:szCs w:val="24"/>
        </w:rPr>
      </w:pPr>
    </w:p>
    <w:p w:rsidR="00C453F0" w:rsidRPr="00880DE0" w:rsidRDefault="00C453F0" w:rsidP="00C453F0">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t> </w:t>
      </w:r>
    </w:p>
    <w:p w:rsidR="003C2852" w:rsidRPr="00880DE0" w:rsidRDefault="003C2852" w:rsidP="003C2852">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t> </w:t>
      </w:r>
    </w:p>
    <w:p w:rsidR="00DA690E" w:rsidRPr="00880DE0" w:rsidRDefault="00DA690E" w:rsidP="00DA690E">
      <w:pPr>
        <w:spacing w:after="0"/>
        <w:rPr>
          <w:rFonts w:ascii="Times New Roman" w:eastAsia="Times New Roman" w:hAnsi="Times New Roman" w:cs="Times New Roman"/>
          <w:color w:val="000000"/>
          <w:sz w:val="24"/>
          <w:szCs w:val="24"/>
        </w:rPr>
      </w:pPr>
      <w:r w:rsidRPr="00880DE0">
        <w:rPr>
          <w:rFonts w:ascii="Times New Roman" w:eastAsia="Times New Roman" w:hAnsi="Times New Roman" w:cs="Times New Roman"/>
          <w:color w:val="000000"/>
          <w:sz w:val="24"/>
          <w:szCs w:val="24"/>
        </w:rPr>
        <w:t> </w:t>
      </w:r>
    </w:p>
    <w:p w:rsidR="002F6C89" w:rsidRPr="00880DE0" w:rsidRDefault="00255B39" w:rsidP="002A7C6E">
      <w:pPr>
        <w:spacing w:after="0"/>
      </w:pPr>
      <w:r w:rsidRPr="00880DE0">
        <w:rPr>
          <w:rFonts w:ascii="Times New Roman" w:eastAsia="Times New Roman" w:hAnsi="Times New Roman" w:cs="Times New Roman"/>
          <w:color w:val="000000"/>
          <w:sz w:val="24"/>
          <w:szCs w:val="24"/>
        </w:rPr>
        <w:lastRenderedPageBreak/>
        <w:br/>
      </w:r>
    </w:p>
    <w:sectPr w:rsidR="002F6C89" w:rsidRPr="00880DE0"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F6983-2A56-4E6C-BEA4-709D6095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2014-09-11T16:59:00Z</dcterms:created>
  <dcterms:modified xsi:type="dcterms:W3CDTF">2014-09-11T16:59:00Z</dcterms:modified>
</cp:coreProperties>
</file>