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44F" w:rsidRPr="000D444F" w:rsidRDefault="000D444F" w:rsidP="000D444F">
      <w:pPr>
        <w:spacing w:after="0"/>
        <w:rPr>
          <w:rFonts w:ascii="Times New Roman" w:eastAsia="Times New Roman" w:hAnsi="Times New Roman" w:cs="Times New Roman"/>
          <w:color w:val="000000"/>
          <w:sz w:val="24"/>
          <w:szCs w:val="24"/>
        </w:rPr>
      </w:pPr>
      <w:r w:rsidRPr="000D444F">
        <w:rPr>
          <w:rFonts w:ascii="Times New Roman" w:eastAsia="Times New Roman" w:hAnsi="Times New Roman" w:cs="Times New Roman"/>
          <w:color w:val="000000"/>
          <w:sz w:val="24"/>
          <w:szCs w:val="24"/>
        </w:rPr>
        <w:t>ITEM - 92(k-1</w:t>
      </w:r>
      <w:proofErr w:type="gramStart"/>
      <w:r w:rsidRPr="000D444F">
        <w:rPr>
          <w:rFonts w:ascii="Times New Roman" w:eastAsia="Times New Roman" w:hAnsi="Times New Roman" w:cs="Times New Roman"/>
          <w:color w:val="000000"/>
          <w:sz w:val="24"/>
          <w:szCs w:val="24"/>
        </w:rPr>
        <w:t>)</w:t>
      </w:r>
      <w:proofErr w:type="gramEnd"/>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E-013-23-74-Gen.</w:t>
      </w:r>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January 30, 1970</w:t>
      </w:r>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 xml:space="preserve">W. R. </w:t>
      </w:r>
      <w:proofErr w:type="spellStart"/>
      <w:r w:rsidRPr="000D444F">
        <w:rPr>
          <w:rFonts w:ascii="Times New Roman" w:eastAsia="Times New Roman" w:hAnsi="Times New Roman" w:cs="Times New Roman"/>
          <w:color w:val="000000"/>
          <w:sz w:val="24"/>
          <w:szCs w:val="24"/>
        </w:rPr>
        <w:t>Sippel</w:t>
      </w:r>
      <w:proofErr w:type="spellEnd"/>
      <w:r w:rsidRPr="000D444F">
        <w:rPr>
          <w:rFonts w:ascii="Times New Roman" w:eastAsia="Times New Roman" w:hAnsi="Times New Roman" w:cs="Times New Roman"/>
          <w:color w:val="000000"/>
          <w:sz w:val="24"/>
          <w:szCs w:val="24"/>
        </w:rPr>
        <w:t>, General Chairman</w:t>
      </w:r>
      <w:r w:rsidRPr="000D444F">
        <w:rPr>
          <w:rFonts w:ascii="Times New Roman" w:eastAsia="Times New Roman" w:hAnsi="Times New Roman" w:cs="Times New Roman"/>
          <w:color w:val="000000"/>
          <w:sz w:val="24"/>
          <w:szCs w:val="24"/>
        </w:rPr>
        <w:br/>
        <w:t>United Transportation Union (C)</w:t>
      </w:r>
      <w:r w:rsidRPr="000D444F">
        <w:rPr>
          <w:rFonts w:ascii="Times New Roman" w:eastAsia="Times New Roman" w:hAnsi="Times New Roman" w:cs="Times New Roman"/>
          <w:color w:val="000000"/>
          <w:sz w:val="24"/>
          <w:szCs w:val="24"/>
        </w:rPr>
        <w:br/>
        <w:t>Cheyenne, Wyoming</w:t>
      </w:r>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Dear Sir:</w:t>
      </w:r>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This refers to agreement dated April 26, 1968 entitled "Modification of Rule 92(23)".</w:t>
      </w:r>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Agreement dated April 26, 1968 reads, in part:</w:t>
      </w:r>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"(b) Freight conductors of the passenger district who desire to do extra passenger conductor's work will notify the crew clerk of the home passenger terminal, in writing, that they will be available for the extra work. Conductors making such application will be called in seniority order. This application will remain in effect for six months."</w:t>
      </w:r>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Question has arisen involving those cases where there is extra passenger work to perform, and the list of conductors who have indicated in writing their desire to protect this work is exhausted. Some districts prefer that the senior available conductor of the home passenger district be called for the extra work; other districts prefer that the junior available conductor be called.</w:t>
      </w:r>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It is agreed that this will be handled by local option. That is, the Local Chairman at each affected point will advise the Crew Dispatcher that any time there is extra passenger work to be performed, and the list of conductors who have indicated in writing their desire to protect extra passenger work is exhausted, one of the following will govern</w:t>
      </w:r>
      <w:proofErr w:type="gramStart"/>
      <w:r w:rsidRPr="000D444F">
        <w:rPr>
          <w:rFonts w:ascii="Times New Roman" w:eastAsia="Times New Roman" w:hAnsi="Times New Roman" w:cs="Times New Roman"/>
          <w:color w:val="000000"/>
          <w:sz w:val="24"/>
          <w:szCs w:val="24"/>
        </w:rPr>
        <w:t>:</w:t>
      </w:r>
      <w:proofErr w:type="gramEnd"/>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(1) The senior available home terminal conductor junior to the junior conductor of the home passenger district having application in will be called;</w:t>
      </w:r>
    </w:p>
    <w:p w:rsidR="000D444F" w:rsidRPr="000D444F" w:rsidRDefault="000D444F" w:rsidP="000D444F">
      <w:pPr>
        <w:spacing w:after="0"/>
        <w:rPr>
          <w:rFonts w:ascii="Times New Roman" w:eastAsia="Times New Roman" w:hAnsi="Times New Roman" w:cs="Times New Roman"/>
          <w:color w:val="000000"/>
          <w:sz w:val="24"/>
          <w:szCs w:val="24"/>
        </w:rPr>
      </w:pPr>
      <w:proofErr w:type="gramStart"/>
      <w:r w:rsidRPr="000D444F">
        <w:rPr>
          <w:rFonts w:ascii="Times New Roman" w:eastAsia="Times New Roman" w:hAnsi="Times New Roman" w:cs="Times New Roman"/>
          <w:color w:val="000000"/>
          <w:sz w:val="24"/>
          <w:szCs w:val="24"/>
        </w:rPr>
        <w:t>or</w:t>
      </w:r>
      <w:proofErr w:type="gramEnd"/>
    </w:p>
    <w:p w:rsidR="000D444F" w:rsidRPr="000D444F" w:rsidRDefault="000D444F" w:rsidP="000D444F">
      <w:pPr>
        <w:spacing w:after="0"/>
        <w:rPr>
          <w:rFonts w:ascii="Times New Roman" w:eastAsia="Times New Roman" w:hAnsi="Times New Roman" w:cs="Times New Roman"/>
          <w:color w:val="000000"/>
          <w:sz w:val="24"/>
          <w:szCs w:val="24"/>
        </w:rPr>
      </w:pPr>
      <w:r w:rsidRPr="000D444F">
        <w:rPr>
          <w:rFonts w:ascii="Times New Roman" w:eastAsia="Times New Roman" w:hAnsi="Times New Roman" w:cs="Times New Roman"/>
          <w:color w:val="000000"/>
          <w:sz w:val="24"/>
          <w:szCs w:val="24"/>
        </w:rPr>
        <w:br/>
        <w:t>(2) The junior available conductor of the home passenger district will be called.</w:t>
      </w:r>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This agreement is effective March 1, 1970 and will automatically terminate upon service of 10 days written notice by either party signatory hereto.</w:t>
      </w:r>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Yours truly</w:t>
      </w:r>
      <w:proofErr w:type="gramStart"/>
      <w:r w:rsidRPr="000D444F">
        <w:rPr>
          <w:rFonts w:ascii="Times New Roman" w:eastAsia="Times New Roman" w:hAnsi="Times New Roman" w:cs="Times New Roman"/>
          <w:color w:val="000000"/>
          <w:sz w:val="24"/>
          <w:szCs w:val="24"/>
        </w:rPr>
        <w:t>,</w:t>
      </w:r>
      <w:proofErr w:type="gramEnd"/>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/s/ J. H. Kenny</w:t>
      </w:r>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ACCEPTED:</w:t>
      </w:r>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lastRenderedPageBreak/>
        <w:br/>
        <w:t xml:space="preserve">/s/ W. R. </w:t>
      </w:r>
      <w:proofErr w:type="spellStart"/>
      <w:r w:rsidRPr="000D444F">
        <w:rPr>
          <w:rFonts w:ascii="Times New Roman" w:eastAsia="Times New Roman" w:hAnsi="Times New Roman" w:cs="Times New Roman"/>
          <w:color w:val="000000"/>
          <w:sz w:val="24"/>
          <w:szCs w:val="24"/>
        </w:rPr>
        <w:t>Sippel</w:t>
      </w:r>
      <w:proofErr w:type="spellEnd"/>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General Chairman, UTU(C)</w:t>
      </w:r>
      <w:r w:rsidRPr="000D444F">
        <w:rPr>
          <w:rFonts w:ascii="Times New Roman" w:eastAsia="Times New Roman" w:hAnsi="Times New Roman" w:cs="Times New Roman"/>
          <w:color w:val="000000"/>
          <w:sz w:val="24"/>
          <w:szCs w:val="24"/>
        </w:rPr>
        <w:br/>
      </w:r>
      <w:r w:rsidRPr="000D444F">
        <w:rPr>
          <w:rFonts w:ascii="Times New Roman" w:eastAsia="Times New Roman" w:hAnsi="Times New Roman" w:cs="Times New Roman"/>
          <w:color w:val="000000"/>
          <w:sz w:val="24"/>
          <w:szCs w:val="24"/>
        </w:rPr>
        <w:br/>
        <w:t>(A-92k-1-2)</w:t>
      </w:r>
    </w:p>
    <w:p w:rsidR="00A37057" w:rsidRPr="000D444F" w:rsidRDefault="00A37057" w:rsidP="00A37057">
      <w:pPr>
        <w:spacing w:after="0"/>
        <w:rPr>
          <w:rFonts w:ascii="Times New Roman" w:eastAsia="Times New Roman" w:hAnsi="Times New Roman" w:cs="Times New Roman"/>
          <w:color w:val="000000"/>
          <w:sz w:val="24"/>
          <w:szCs w:val="24"/>
        </w:rPr>
      </w:pPr>
      <w:r w:rsidRPr="000D444F">
        <w:rPr>
          <w:rFonts w:ascii="Times New Roman" w:eastAsia="Times New Roman" w:hAnsi="Times New Roman" w:cs="Times New Roman"/>
          <w:color w:val="000000"/>
          <w:sz w:val="24"/>
          <w:szCs w:val="24"/>
        </w:rPr>
        <w:t> </w:t>
      </w:r>
    </w:p>
    <w:p w:rsidR="00F66349" w:rsidRPr="000D444F" w:rsidRDefault="00F66349" w:rsidP="00A37057">
      <w:pPr>
        <w:spacing w:after="0"/>
        <w:rPr>
          <w:rFonts w:ascii="Times New Roman" w:eastAsia="Times New Roman" w:hAnsi="Times New Roman" w:cs="Times New Roman"/>
          <w:color w:val="000000"/>
          <w:sz w:val="24"/>
          <w:szCs w:val="24"/>
        </w:rPr>
      </w:pPr>
    </w:p>
    <w:p w:rsidR="00C453F0" w:rsidRPr="000D444F" w:rsidRDefault="00C453F0" w:rsidP="00C453F0">
      <w:pPr>
        <w:spacing w:after="0"/>
        <w:rPr>
          <w:rFonts w:ascii="Times New Roman" w:eastAsia="Times New Roman" w:hAnsi="Times New Roman" w:cs="Times New Roman"/>
          <w:color w:val="000000"/>
          <w:sz w:val="24"/>
          <w:szCs w:val="24"/>
        </w:rPr>
      </w:pPr>
      <w:r w:rsidRPr="000D444F">
        <w:rPr>
          <w:rFonts w:ascii="Times New Roman" w:eastAsia="Times New Roman" w:hAnsi="Times New Roman" w:cs="Times New Roman"/>
          <w:color w:val="000000"/>
          <w:sz w:val="24"/>
          <w:szCs w:val="24"/>
        </w:rPr>
        <w:t> </w:t>
      </w:r>
    </w:p>
    <w:p w:rsidR="003C2852" w:rsidRPr="000D444F" w:rsidRDefault="003C2852" w:rsidP="003C2852">
      <w:pPr>
        <w:spacing w:after="0"/>
        <w:rPr>
          <w:rFonts w:ascii="Times New Roman" w:eastAsia="Times New Roman" w:hAnsi="Times New Roman" w:cs="Times New Roman"/>
          <w:color w:val="000000"/>
          <w:sz w:val="24"/>
          <w:szCs w:val="24"/>
        </w:rPr>
      </w:pPr>
      <w:r w:rsidRPr="000D444F">
        <w:rPr>
          <w:rFonts w:ascii="Times New Roman" w:eastAsia="Times New Roman" w:hAnsi="Times New Roman" w:cs="Times New Roman"/>
          <w:color w:val="000000"/>
          <w:sz w:val="24"/>
          <w:szCs w:val="24"/>
        </w:rPr>
        <w:t> </w:t>
      </w:r>
    </w:p>
    <w:p w:rsidR="00DA690E" w:rsidRPr="000D444F" w:rsidRDefault="00DA690E" w:rsidP="00DA690E">
      <w:pPr>
        <w:spacing w:after="0"/>
        <w:rPr>
          <w:rFonts w:ascii="Times New Roman" w:eastAsia="Times New Roman" w:hAnsi="Times New Roman" w:cs="Times New Roman"/>
          <w:color w:val="000000"/>
          <w:sz w:val="24"/>
          <w:szCs w:val="24"/>
        </w:rPr>
      </w:pPr>
      <w:r w:rsidRPr="000D444F">
        <w:rPr>
          <w:rFonts w:ascii="Times New Roman" w:eastAsia="Times New Roman" w:hAnsi="Times New Roman" w:cs="Times New Roman"/>
          <w:color w:val="000000"/>
          <w:sz w:val="24"/>
          <w:szCs w:val="24"/>
        </w:rPr>
        <w:t> </w:t>
      </w:r>
    </w:p>
    <w:p w:rsidR="002F6C89" w:rsidRPr="000D444F" w:rsidRDefault="00255B39" w:rsidP="002A7C6E">
      <w:pPr>
        <w:spacing w:after="0"/>
      </w:pPr>
      <w:r w:rsidRPr="000D444F">
        <w:rPr>
          <w:rFonts w:ascii="Times New Roman" w:eastAsia="Times New Roman" w:hAnsi="Times New Roman" w:cs="Times New Roman"/>
          <w:color w:val="000000"/>
          <w:sz w:val="24"/>
          <w:szCs w:val="24"/>
        </w:rPr>
        <w:br/>
      </w:r>
    </w:p>
    <w:sectPr w:rsidR="002F6C89" w:rsidRPr="000D444F"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D444F"/>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DE9"/>
    <w:rsid w:val="00706A88"/>
    <w:rsid w:val="00756619"/>
    <w:rsid w:val="00760233"/>
    <w:rsid w:val="007628AD"/>
    <w:rsid w:val="00775174"/>
    <w:rsid w:val="007E46EF"/>
    <w:rsid w:val="008022EB"/>
    <w:rsid w:val="00803E03"/>
    <w:rsid w:val="0081208A"/>
    <w:rsid w:val="00816DDD"/>
    <w:rsid w:val="008247C3"/>
    <w:rsid w:val="00830E8E"/>
    <w:rsid w:val="00840420"/>
    <w:rsid w:val="00845EAB"/>
    <w:rsid w:val="008629C1"/>
    <w:rsid w:val="00866A5F"/>
    <w:rsid w:val="00875C69"/>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37057"/>
    <w:rsid w:val="00A40267"/>
    <w:rsid w:val="00A54387"/>
    <w:rsid w:val="00A576EA"/>
    <w:rsid w:val="00A650A3"/>
    <w:rsid w:val="00A673F3"/>
    <w:rsid w:val="00A71489"/>
    <w:rsid w:val="00A7472D"/>
    <w:rsid w:val="00A7578E"/>
    <w:rsid w:val="00A75849"/>
    <w:rsid w:val="00A858F8"/>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E204A-C6C5-4DC6-A22A-434E53C66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2014-09-11T16:57:00Z</dcterms:created>
  <dcterms:modified xsi:type="dcterms:W3CDTF">2014-09-11T16:57:00Z</dcterms:modified>
</cp:coreProperties>
</file>